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85" w:rsidRPr="00D600E4" w:rsidRDefault="00B44C8A" w:rsidP="006277B7">
      <w:pPr>
        <w:jc w:val="right"/>
        <w:rPr>
          <w:sz w:val="24"/>
          <w:szCs w:val="24"/>
        </w:rPr>
      </w:pPr>
      <w:r w:rsidRPr="00D600E4">
        <w:rPr>
          <w:sz w:val="24"/>
          <w:szCs w:val="24"/>
        </w:rPr>
        <w:t>Četrtek, 2.</w:t>
      </w:r>
      <w:r w:rsidR="00D600E4" w:rsidRPr="00D600E4">
        <w:rPr>
          <w:sz w:val="24"/>
          <w:szCs w:val="24"/>
        </w:rPr>
        <w:t xml:space="preserve"> </w:t>
      </w:r>
      <w:r w:rsidRPr="00D600E4">
        <w:rPr>
          <w:sz w:val="24"/>
          <w:szCs w:val="24"/>
        </w:rPr>
        <w:t>4.</w:t>
      </w:r>
      <w:r w:rsidR="00D600E4" w:rsidRPr="00D600E4">
        <w:rPr>
          <w:sz w:val="24"/>
          <w:szCs w:val="24"/>
        </w:rPr>
        <w:t xml:space="preserve"> </w:t>
      </w:r>
      <w:r w:rsidRPr="00D600E4">
        <w:rPr>
          <w:sz w:val="24"/>
          <w:szCs w:val="24"/>
        </w:rPr>
        <w:t>2020</w:t>
      </w:r>
    </w:p>
    <w:p w:rsidR="00B44C8A" w:rsidRPr="00D600E4" w:rsidRDefault="00E62E2C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00E4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MATEMATIKA</w:t>
      </w:r>
    </w:p>
    <w:p w:rsidR="00D600E4" w:rsidRPr="00D600E4" w:rsidRDefault="00D600E4">
      <w:pPr>
        <w:rPr>
          <w:sz w:val="24"/>
          <w:szCs w:val="24"/>
        </w:rPr>
      </w:pPr>
      <w:r w:rsidRPr="00D600E4">
        <w:rPr>
          <w:sz w:val="24"/>
          <w:szCs w:val="24"/>
        </w:rPr>
        <w:t>PISNO DELJENJE</w:t>
      </w:r>
      <w:r w:rsidR="00231DA4">
        <w:rPr>
          <w:sz w:val="24"/>
          <w:szCs w:val="24"/>
        </w:rPr>
        <w:t xml:space="preserve"> </w:t>
      </w:r>
      <w:r>
        <w:rPr>
          <w:sz w:val="24"/>
          <w:szCs w:val="24"/>
        </w:rPr>
        <w:t>– uvodna ura</w:t>
      </w:r>
    </w:p>
    <w:p w:rsidR="00D600E4" w:rsidRPr="00D600E4" w:rsidRDefault="00D600E4">
      <w:pPr>
        <w:rPr>
          <w:sz w:val="24"/>
          <w:szCs w:val="24"/>
        </w:rPr>
      </w:pPr>
      <w:r w:rsidRPr="00D600E4">
        <w:rPr>
          <w:sz w:val="24"/>
          <w:szCs w:val="24"/>
        </w:rPr>
        <w:t>Razlago poslušaj na tem posnetku.</w:t>
      </w:r>
    </w:p>
    <w:p w:rsidR="00E62E2C" w:rsidRPr="00D600E4" w:rsidRDefault="00D600E4">
      <w:pPr>
        <w:rPr>
          <w:sz w:val="24"/>
          <w:szCs w:val="24"/>
        </w:rPr>
      </w:pPr>
      <w:hyperlink r:id="rId5" w:history="1">
        <w:r w:rsidRPr="00D600E4">
          <w:rPr>
            <w:rStyle w:val="Hiperpovezava"/>
            <w:sz w:val="24"/>
            <w:szCs w:val="24"/>
          </w:rPr>
          <w:t>https://www.youtube.com/watch?v=5JHQFb1GuYA</w:t>
        </w:r>
      </w:hyperlink>
    </w:p>
    <w:p w:rsidR="00D600E4" w:rsidRPr="00D600E4" w:rsidRDefault="00D600E4">
      <w:pPr>
        <w:rPr>
          <w:sz w:val="24"/>
          <w:szCs w:val="24"/>
        </w:rPr>
      </w:pPr>
    </w:p>
    <w:p w:rsidR="00D600E4" w:rsidRPr="00D600E4" w:rsidRDefault="00D600E4">
      <w:pPr>
        <w:rPr>
          <w:sz w:val="24"/>
          <w:szCs w:val="24"/>
        </w:rPr>
      </w:pPr>
      <w:r w:rsidRPr="00D600E4">
        <w:rPr>
          <w:sz w:val="24"/>
          <w:szCs w:val="24"/>
        </w:rPr>
        <w:t xml:space="preserve">Link za dostop do Matematika na spletni strani Radovednih 5 </w:t>
      </w:r>
    </w:p>
    <w:p w:rsidR="00D600E4" w:rsidRPr="00D600E4" w:rsidRDefault="00D600E4">
      <w:pPr>
        <w:rPr>
          <w:sz w:val="24"/>
          <w:szCs w:val="24"/>
        </w:rPr>
      </w:pPr>
      <w:hyperlink r:id="rId6" w:history="1">
        <w:r w:rsidRPr="00D600E4">
          <w:rPr>
            <w:rStyle w:val="Hiperpovezava"/>
            <w:sz w:val="24"/>
            <w:szCs w:val="24"/>
          </w:rPr>
          <w:t>https://www.radovednih-pet.si/vsebine/rp4-mat-sdz-osn/</w:t>
        </w:r>
      </w:hyperlink>
    </w:p>
    <w:p w:rsidR="00D600E4" w:rsidRPr="00D600E4" w:rsidRDefault="00D600E4">
      <w:pPr>
        <w:rPr>
          <w:sz w:val="24"/>
          <w:szCs w:val="24"/>
        </w:rPr>
      </w:pPr>
    </w:p>
    <w:p w:rsidR="00B44C8A" w:rsidRPr="00D600E4" w:rsidRDefault="00D600E4">
      <w:pPr>
        <w:rPr>
          <w:sz w:val="24"/>
          <w:szCs w:val="24"/>
        </w:rPr>
      </w:pPr>
      <w:r w:rsidRPr="00D600E4">
        <w:rPr>
          <w:sz w:val="24"/>
          <w:szCs w:val="24"/>
        </w:rPr>
        <w:t xml:space="preserve">Vadi množenje in deljenje v okviru poštevanke. </w:t>
      </w:r>
    </w:p>
    <w:p w:rsidR="00D600E4" w:rsidRDefault="00D600E4">
      <w:pPr>
        <w:rPr>
          <w:sz w:val="24"/>
          <w:szCs w:val="24"/>
        </w:rPr>
      </w:pPr>
      <w:r w:rsidRPr="00D600E4">
        <w:rPr>
          <w:sz w:val="24"/>
          <w:szCs w:val="24"/>
        </w:rPr>
        <w:t xml:space="preserve">Jutri pa začnemo zares pisno delit. </w:t>
      </w:r>
    </w:p>
    <w:p w:rsidR="00D600E4" w:rsidRDefault="00D600E4">
      <w:pPr>
        <w:rPr>
          <w:sz w:val="24"/>
          <w:szCs w:val="24"/>
        </w:rPr>
      </w:pPr>
    </w:p>
    <w:p w:rsidR="000D5B5D" w:rsidRDefault="000D5B5D">
      <w:pPr>
        <w:rPr>
          <w:color w:val="5B9BD5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NIT</w:t>
      </w:r>
      <w:r w:rsidRPr="00D600E4">
        <w:rPr>
          <w:color w:val="5B9BD5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D5B5D" w:rsidRDefault="000D5B5D">
      <w:pPr>
        <w:rPr>
          <w:sz w:val="24"/>
          <w:szCs w:val="24"/>
        </w:rPr>
      </w:pPr>
      <w:r w:rsidRPr="000D5B5D">
        <w:rPr>
          <w:sz w:val="24"/>
          <w:szCs w:val="24"/>
        </w:rPr>
        <w:t xml:space="preserve">V torek si pisal/a preverjanje znanja. </w:t>
      </w:r>
      <w:r>
        <w:rPr>
          <w:sz w:val="24"/>
          <w:szCs w:val="24"/>
        </w:rPr>
        <w:t xml:space="preserve">Končno preverjanje si si sam/a pregledala s pomočjo priloženih rešitev. Potem si razmišljal/a o svojem znanju. Kaj znaš dobro, česa še ne razumeš, kaj moraš še ponoviti, utrditi. Če mi še nisi posla/a tvojega samoocenjevanja, naredi to še danes. </w:t>
      </w:r>
    </w:p>
    <w:p w:rsidR="000D5B5D" w:rsidRDefault="000D5B5D">
      <w:pPr>
        <w:rPr>
          <w:sz w:val="24"/>
          <w:szCs w:val="24"/>
        </w:rPr>
      </w:pPr>
      <w:r>
        <w:rPr>
          <w:sz w:val="24"/>
          <w:szCs w:val="24"/>
        </w:rPr>
        <w:t xml:space="preserve">Danes je dan </w:t>
      </w:r>
      <w:r w:rsidRPr="006277B7">
        <w:rPr>
          <w:sz w:val="24"/>
          <w:szCs w:val="24"/>
        </w:rPr>
        <w:t>za</w:t>
      </w:r>
      <w:r w:rsidRPr="006277B7">
        <w:rPr>
          <w:b/>
          <w:sz w:val="24"/>
          <w:szCs w:val="24"/>
        </w:rPr>
        <w:t xml:space="preserve"> ponavljanje in utrjevanje znanja</w:t>
      </w:r>
      <w:r>
        <w:rPr>
          <w:sz w:val="24"/>
          <w:szCs w:val="24"/>
        </w:rPr>
        <w:t xml:space="preserve">. Lahko pobrskaš po domačih knjigah o živalih in jih prelistaš, prebiraš. Lahko pogledaš na televiziji kakšno oddajo o živalih. Lahko </w:t>
      </w:r>
      <w:r w:rsidR="003D0ADC">
        <w:rPr>
          <w:sz w:val="24"/>
          <w:szCs w:val="24"/>
        </w:rPr>
        <w:t xml:space="preserve">ponovno </w:t>
      </w:r>
      <w:r w:rsidR="00231DA4">
        <w:rPr>
          <w:sz w:val="24"/>
          <w:szCs w:val="24"/>
        </w:rPr>
        <w:t xml:space="preserve">prebereš besedilo v učbeniku Od mravlje do sonca, ali </w:t>
      </w:r>
      <w:r w:rsidR="003D0ADC">
        <w:rPr>
          <w:sz w:val="24"/>
          <w:szCs w:val="24"/>
        </w:rPr>
        <w:t>pregledaš gradivo na Radovednih 5 – Kraljestvo živali</w:t>
      </w:r>
      <w:r w:rsidR="00231DA4">
        <w:rPr>
          <w:sz w:val="24"/>
          <w:szCs w:val="24"/>
        </w:rPr>
        <w:t>,</w:t>
      </w:r>
      <w:r w:rsidR="003D0ADC">
        <w:rPr>
          <w:sz w:val="24"/>
          <w:szCs w:val="24"/>
        </w:rPr>
        <w:t xml:space="preserve"> ali se igraš na spletni strani Učim. Se </w:t>
      </w:r>
      <w:r w:rsidR="006277B7">
        <w:rPr>
          <w:sz w:val="24"/>
          <w:szCs w:val="24"/>
        </w:rPr>
        <w:t>(</w:t>
      </w:r>
      <w:r w:rsidR="003D0ADC">
        <w:rPr>
          <w:sz w:val="24"/>
          <w:szCs w:val="24"/>
        </w:rPr>
        <w:t xml:space="preserve"> živali</w:t>
      </w:r>
      <w:r w:rsidR="006277B7">
        <w:rPr>
          <w:sz w:val="24"/>
          <w:szCs w:val="24"/>
        </w:rPr>
        <w:t>)</w:t>
      </w:r>
      <w:r w:rsidR="003D0ADC">
        <w:rPr>
          <w:sz w:val="24"/>
          <w:szCs w:val="24"/>
        </w:rPr>
        <w:t xml:space="preserve">.  Preglej še zvezek Nit, če je lepo urejen in ga po potrebi dopolni. </w:t>
      </w:r>
    </w:p>
    <w:p w:rsidR="003D0ADC" w:rsidRDefault="003D0ADC">
      <w:pPr>
        <w:rPr>
          <w:sz w:val="24"/>
          <w:szCs w:val="24"/>
        </w:rPr>
      </w:pPr>
      <w:r>
        <w:rPr>
          <w:sz w:val="24"/>
          <w:szCs w:val="24"/>
        </w:rPr>
        <w:t xml:space="preserve">Ob vsem tem pa imej v mislih, da moraš </w:t>
      </w:r>
      <w:r w:rsidRPr="006277B7">
        <w:rPr>
          <w:sz w:val="24"/>
          <w:szCs w:val="24"/>
          <w:u w:val="single"/>
        </w:rPr>
        <w:t>poznati, razumeti in uporabljati naslednje pojme</w:t>
      </w:r>
      <w:r>
        <w:rPr>
          <w:sz w:val="24"/>
          <w:szCs w:val="24"/>
        </w:rPr>
        <w:t xml:space="preserve">: </w:t>
      </w:r>
      <w:r w:rsidR="00C85FD1">
        <w:rPr>
          <w:sz w:val="24"/>
          <w:szCs w:val="24"/>
        </w:rPr>
        <w:t xml:space="preserve"> družina ali vrsta:</w:t>
      </w:r>
    </w:p>
    <w:p w:rsidR="006277B7" w:rsidRPr="00231DA4" w:rsidRDefault="00231DA4">
      <w:pPr>
        <w:rPr>
          <w:rFonts w:ascii="Calibri" w:hAnsi="Calibri"/>
          <w:b/>
        </w:rPr>
      </w:pPr>
      <w:r w:rsidRPr="00231DA4">
        <w:rPr>
          <w:rFonts w:ascii="Calibri" w:hAnsi="Calibri"/>
          <w:b/>
        </w:rPr>
        <w:t>NEVRETENČARJI, VRETENČARJI,</w:t>
      </w:r>
      <w:r w:rsidRPr="00231DA4">
        <w:rPr>
          <w:b/>
          <w:color w:val="5B9BD5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31DA4">
        <w:rPr>
          <w:rFonts w:ascii="Calibri" w:hAnsi="Calibri"/>
          <w:b/>
        </w:rPr>
        <w:t>SESALCI, DVOŽIVKE, PLAZILCI, RIBE, ŽUŽELKE, MEHKUŽCI, RAKI, ČLENONOŽCI</w:t>
      </w:r>
    </w:p>
    <w:p w:rsidR="00231DA4" w:rsidRPr="00231DA4" w:rsidRDefault="006277B7" w:rsidP="00231DA4">
      <w:pPr>
        <w:ind w:left="420"/>
        <w:rPr>
          <w:rFonts w:ascii="Calibri" w:hAnsi="Calibri" w:cs="Times New Roman"/>
          <w:b/>
          <w:szCs w:val="24"/>
        </w:rPr>
      </w:pPr>
      <w:r w:rsidRPr="00231DA4">
        <w:rPr>
          <w:rFonts w:ascii="Calibri" w:hAnsi="Calibri" w:cs="Arial"/>
        </w:rPr>
        <w:t>Znati moraš:</w:t>
      </w:r>
    </w:p>
    <w:p w:rsidR="00231DA4" w:rsidRPr="00231DA4" w:rsidRDefault="00231DA4" w:rsidP="00231DA4">
      <w:pPr>
        <w:pStyle w:val="Odstavekseznama"/>
        <w:numPr>
          <w:ilvl w:val="0"/>
          <w:numId w:val="4"/>
        </w:numPr>
        <w:rPr>
          <w:rFonts w:ascii="Calibri" w:hAnsi="Calibri"/>
          <w:b/>
        </w:rPr>
      </w:pPr>
      <w:r w:rsidRPr="00231DA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pre</w:t>
      </w:r>
      <w:r w:rsidRPr="00231DA4">
        <w:rPr>
          <w:rFonts w:ascii="Calibri" w:hAnsi="Calibri"/>
          <w:b/>
        </w:rPr>
        <w:t>pozna</w:t>
      </w:r>
      <w:r>
        <w:rPr>
          <w:rFonts w:ascii="Calibri" w:hAnsi="Calibri"/>
          <w:b/>
        </w:rPr>
        <w:t xml:space="preserve">ti </w:t>
      </w:r>
      <w:r w:rsidRPr="00231DA4">
        <w:rPr>
          <w:rFonts w:ascii="Calibri" w:hAnsi="Calibri"/>
          <w:b/>
        </w:rPr>
        <w:t xml:space="preserve"> in poimen</w:t>
      </w:r>
      <w:r>
        <w:rPr>
          <w:rFonts w:ascii="Calibri" w:hAnsi="Calibri"/>
          <w:b/>
        </w:rPr>
        <w:t xml:space="preserve">ovati </w:t>
      </w:r>
      <w:r w:rsidRPr="00231DA4">
        <w:rPr>
          <w:rFonts w:ascii="Calibri" w:hAnsi="Calibri"/>
          <w:b/>
        </w:rPr>
        <w:t xml:space="preserve"> najpogostejše</w:t>
      </w:r>
      <w:r>
        <w:rPr>
          <w:rFonts w:ascii="Calibri" w:hAnsi="Calibri"/>
          <w:b/>
        </w:rPr>
        <w:t xml:space="preserve"> </w:t>
      </w:r>
      <w:r w:rsidRPr="00231DA4">
        <w:rPr>
          <w:rFonts w:ascii="Calibri" w:hAnsi="Calibri"/>
          <w:b/>
        </w:rPr>
        <w:t xml:space="preserve"> živali v okolju,</w:t>
      </w:r>
      <w:r>
        <w:rPr>
          <w:rFonts w:ascii="Calibri" w:hAnsi="Calibri"/>
          <w:b/>
        </w:rPr>
        <w:t xml:space="preserve"> kjer živiš</w:t>
      </w:r>
      <w:r>
        <w:rPr>
          <w:rFonts w:ascii="Calibri" w:hAnsi="Calibri"/>
          <w:b/>
        </w:rPr>
        <w:t>,</w:t>
      </w:r>
    </w:p>
    <w:p w:rsidR="00231DA4" w:rsidRDefault="006277B7" w:rsidP="006277B7">
      <w:pPr>
        <w:pStyle w:val="Odstavekseznama"/>
        <w:numPr>
          <w:ilvl w:val="0"/>
          <w:numId w:val="4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opisati in  </w:t>
      </w:r>
      <w:r w:rsidRPr="003735BF">
        <w:rPr>
          <w:rFonts w:ascii="Calibri" w:hAnsi="Calibri" w:cs="Arial"/>
          <w:szCs w:val="22"/>
        </w:rPr>
        <w:t>razložiti zunanjo zgradbo živali,</w:t>
      </w:r>
    </w:p>
    <w:p w:rsidR="00231DA4" w:rsidRDefault="00231DA4" w:rsidP="006277B7">
      <w:pPr>
        <w:pStyle w:val="Odstavekseznama"/>
        <w:numPr>
          <w:ilvl w:val="0"/>
          <w:numId w:val="4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 povedati, s čim se prehranjujejo, </w:t>
      </w:r>
    </w:p>
    <w:p w:rsidR="006277B7" w:rsidRPr="003735BF" w:rsidRDefault="00231DA4" w:rsidP="006277B7">
      <w:pPr>
        <w:pStyle w:val="Odstavekseznama"/>
        <w:numPr>
          <w:ilvl w:val="0"/>
          <w:numId w:val="4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Opisati, kje prebivajo, in kako se razmnožujejo, </w:t>
      </w:r>
    </w:p>
    <w:p w:rsidR="006277B7" w:rsidRPr="003735BF" w:rsidRDefault="006277B7" w:rsidP="006277B7">
      <w:pPr>
        <w:pStyle w:val="Odstavekseznama"/>
        <w:numPr>
          <w:ilvl w:val="0"/>
          <w:numId w:val="4"/>
        </w:numPr>
        <w:rPr>
          <w:rFonts w:ascii="Calibri" w:hAnsi="Calibri" w:cs="Arial"/>
          <w:szCs w:val="22"/>
        </w:rPr>
      </w:pPr>
      <w:r w:rsidRPr="003735BF">
        <w:rPr>
          <w:rFonts w:ascii="Calibri" w:hAnsi="Calibri" w:cs="Arial"/>
          <w:szCs w:val="22"/>
        </w:rPr>
        <w:t xml:space="preserve">razlikovati </w:t>
      </w:r>
      <w:r w:rsidR="00231DA4">
        <w:rPr>
          <w:rFonts w:ascii="Calibri" w:hAnsi="Calibri" w:cs="Arial"/>
          <w:szCs w:val="22"/>
        </w:rPr>
        <w:t xml:space="preserve">moraš </w:t>
      </w:r>
      <w:r w:rsidRPr="003735BF">
        <w:rPr>
          <w:rFonts w:ascii="Calibri" w:hAnsi="Calibri" w:cs="Arial"/>
          <w:szCs w:val="22"/>
        </w:rPr>
        <w:t>med nevretenčarji (polži, školjke,</w:t>
      </w:r>
      <w:r>
        <w:rPr>
          <w:rFonts w:ascii="Calibri" w:hAnsi="Calibri" w:cs="Arial"/>
          <w:szCs w:val="22"/>
        </w:rPr>
        <w:t xml:space="preserve"> </w:t>
      </w:r>
      <w:r w:rsidRPr="003735BF">
        <w:rPr>
          <w:rFonts w:ascii="Calibri" w:hAnsi="Calibri" w:cs="Arial"/>
          <w:szCs w:val="22"/>
        </w:rPr>
        <w:t>žuželke, pajki, kolobarniki) in vretenčarji</w:t>
      </w:r>
      <w:r>
        <w:rPr>
          <w:rFonts w:ascii="Calibri" w:hAnsi="Calibri" w:cs="Arial"/>
          <w:szCs w:val="22"/>
        </w:rPr>
        <w:t xml:space="preserve"> </w:t>
      </w:r>
      <w:r w:rsidRPr="003735BF">
        <w:rPr>
          <w:rFonts w:ascii="Calibri" w:hAnsi="Calibri" w:cs="Arial"/>
          <w:szCs w:val="22"/>
        </w:rPr>
        <w:t>(ribe, dvoživke, plazilci, ptiči in sesalci),</w:t>
      </w:r>
    </w:p>
    <w:p w:rsidR="006277B7" w:rsidRPr="00231DA4" w:rsidRDefault="006277B7" w:rsidP="00A53A9F">
      <w:pPr>
        <w:pStyle w:val="Odstavekseznama"/>
        <w:numPr>
          <w:ilvl w:val="0"/>
          <w:numId w:val="4"/>
        </w:numPr>
        <w:rPr>
          <w:rFonts w:ascii="Calibri" w:hAnsi="Calibri"/>
        </w:rPr>
      </w:pPr>
      <w:r w:rsidRPr="00231DA4">
        <w:rPr>
          <w:rFonts w:ascii="Calibri" w:hAnsi="Calibri" w:cs="Arial"/>
          <w:i/>
        </w:rPr>
        <w:t>povezati zunanji videz živali z njenim načinom življenja, spolom, okoljem ipd.</w:t>
      </w:r>
    </w:p>
    <w:p w:rsidR="00231DA4" w:rsidRPr="00231DA4" w:rsidRDefault="00231DA4" w:rsidP="00231DA4">
      <w:pPr>
        <w:pStyle w:val="Odstavekseznama"/>
        <w:ind w:left="1140"/>
        <w:rPr>
          <w:rFonts w:ascii="Calibri" w:hAnsi="Calibri"/>
        </w:rPr>
      </w:pPr>
    </w:p>
    <w:p w:rsidR="00231DA4" w:rsidRDefault="00231DA4" w:rsidP="006277B7">
      <w:pPr>
        <w:rPr>
          <w:rFonts w:ascii="Calibri" w:hAnsi="Calibri"/>
        </w:rPr>
      </w:pPr>
    </w:p>
    <w:p w:rsidR="00D600E4" w:rsidRDefault="00D600E4">
      <w:pPr>
        <w:rPr>
          <w:color w:val="5B9BD5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00E4">
        <w:rPr>
          <w:color w:val="5B9BD5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SLOVENŠČINA</w:t>
      </w:r>
      <w:r w:rsidR="000D5B5D">
        <w:rPr>
          <w:color w:val="5B9BD5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D5B5D" w:rsidRDefault="000D5B5D">
      <w:pPr>
        <w:rPr>
          <w:color w:val="5B9BD5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Opis živali </w:t>
      </w:r>
    </w:p>
    <w:p w:rsidR="000D5B5D" w:rsidRDefault="006277B7">
      <w:pPr>
        <w:rPr>
          <w:sz w:val="24"/>
          <w:szCs w:val="24"/>
        </w:rPr>
      </w:pPr>
      <w:r>
        <w:rPr>
          <w:sz w:val="24"/>
          <w:szCs w:val="24"/>
        </w:rPr>
        <w:t xml:space="preserve">Pomisli na vse znanje, ki si ga pridobil pri opazovanju </w:t>
      </w:r>
      <w:r w:rsidR="000D5B5D">
        <w:rPr>
          <w:sz w:val="24"/>
          <w:szCs w:val="24"/>
        </w:rPr>
        <w:t xml:space="preserve"> </w:t>
      </w:r>
      <w:r>
        <w:rPr>
          <w:sz w:val="24"/>
          <w:szCs w:val="24"/>
        </w:rPr>
        <w:t>živali skozi vse življenje.  Spomni se na vse znanje, ki ga</w:t>
      </w:r>
      <w:r w:rsidR="00231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 trenutek uporabljaš pri predmetu NIT. </w:t>
      </w:r>
    </w:p>
    <w:p w:rsidR="000D5B5D" w:rsidRDefault="000D5B5D">
      <w:pPr>
        <w:rPr>
          <w:sz w:val="24"/>
          <w:szCs w:val="24"/>
        </w:rPr>
      </w:pPr>
      <w:r>
        <w:rPr>
          <w:sz w:val="24"/>
          <w:szCs w:val="24"/>
        </w:rPr>
        <w:t xml:space="preserve">Izberi svoj najboljši opis živali. Pripravi si miselni vzorec.  Preveri, ali so v  njem zapisane vse ključne besede. </w:t>
      </w:r>
      <w:r w:rsidR="006277B7">
        <w:rPr>
          <w:sz w:val="24"/>
          <w:szCs w:val="24"/>
        </w:rPr>
        <w:t xml:space="preserve">Miselni vzorec lahko še dopolniš. </w:t>
      </w:r>
    </w:p>
    <w:p w:rsidR="000D5B5D" w:rsidRDefault="000D5B5D">
      <w:pPr>
        <w:rPr>
          <w:sz w:val="24"/>
          <w:szCs w:val="24"/>
        </w:rPr>
      </w:pPr>
      <w:r>
        <w:rPr>
          <w:sz w:val="24"/>
          <w:szCs w:val="24"/>
        </w:rPr>
        <w:t>Pripravi dogodek za starše: minutke za govorni nastop.  Lepo uredi prostor, pripravi čaj ali drugi napitek, lahko dodaš kakšen dober prigrizek. Povabi starše na poslušanje. Izvedi govorni nastop: opis živali.</w:t>
      </w:r>
    </w:p>
    <w:p w:rsidR="000D5B5D" w:rsidRDefault="000D5B5D">
      <w:pPr>
        <w:rPr>
          <w:sz w:val="24"/>
          <w:szCs w:val="24"/>
        </w:rPr>
      </w:pPr>
    </w:p>
    <w:p w:rsidR="000D5B5D" w:rsidRDefault="000D5B5D">
      <w:pPr>
        <w:rPr>
          <w:color w:val="FF0000"/>
          <w:sz w:val="24"/>
          <w:szCs w:val="24"/>
        </w:rPr>
      </w:pPr>
      <w:r w:rsidRPr="000D5B5D">
        <w:rPr>
          <w:color w:val="FF0000"/>
          <w:sz w:val="24"/>
          <w:szCs w:val="24"/>
        </w:rPr>
        <w:t>Napiši mi, kako ti je dogodek uspel.</w:t>
      </w:r>
      <w:r w:rsidR="00231DA4">
        <w:rPr>
          <w:color w:val="FF0000"/>
          <w:sz w:val="24"/>
          <w:szCs w:val="24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50"/>
      </w:tblGrid>
      <w:tr w:rsidR="00C85FD1" w:rsidTr="00AF1AFB">
        <w:tc>
          <w:tcPr>
            <w:tcW w:w="4606" w:type="dxa"/>
          </w:tcPr>
          <w:p w:rsidR="00C85FD1" w:rsidRDefault="00C85FD1" w:rsidP="00AF1AFB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4B2A17">
              <w:rPr>
                <w:rFonts w:ascii="Arial" w:hAnsi="Arial" w:cs="Arial"/>
                <w:b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B2A17">
              <w:rPr>
                <w:rFonts w:ascii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B2A17">
              <w:rPr>
                <w:rFonts w:ascii="Arial" w:hAnsi="Arial" w:cs="Arial"/>
                <w:b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B2A17">
              <w:rPr>
                <w:rFonts w:ascii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B2A17">
              <w:rPr>
                <w:rFonts w:ascii="Arial" w:hAnsi="Arial" w:cs="Arial"/>
                <w:b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B2A17">
              <w:rPr>
                <w:rFonts w:ascii="Arial" w:hAnsi="Arial" w:cs="Arial"/>
                <w:b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B2A17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  <w:p w:rsidR="00C85FD1" w:rsidRPr="004B2A17" w:rsidRDefault="00C85FD1" w:rsidP="00AF1AFB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2A17">
              <w:rPr>
                <w:rFonts w:ascii="Arial" w:hAnsi="Arial" w:cs="Arial"/>
                <w:b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B2A17">
              <w:rPr>
                <w:rFonts w:ascii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B2A17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B2A17">
              <w:rPr>
                <w:rFonts w:ascii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B2A17">
              <w:rPr>
                <w:rFonts w:ascii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B2A17">
              <w:rPr>
                <w:rFonts w:ascii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B2A17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  <w:p w:rsidR="00C85FD1" w:rsidRDefault="00C85FD1" w:rsidP="00AF1AFB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4B2A17">
              <w:rPr>
                <w:rFonts w:ascii="Arial" w:hAnsi="Arial" w:cs="Arial"/>
                <w:b/>
                <w:sz w:val="28"/>
                <w:szCs w:val="28"/>
              </w:rPr>
              <w:t>redstavitev  živali</w:t>
            </w:r>
          </w:p>
        </w:tc>
        <w:tc>
          <w:tcPr>
            <w:tcW w:w="4606" w:type="dxa"/>
          </w:tcPr>
          <w:p w:rsidR="00C85FD1" w:rsidRDefault="00C85FD1" w:rsidP="00AF1AFB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0D4D58B4" wp14:editId="6B50B520">
                  <wp:extent cx="1637594" cy="1304925"/>
                  <wp:effectExtent l="0" t="0" r="1270" b="0"/>
                  <wp:docPr id="2" name="Slika 2" descr="Rezultat iskanja slik za veve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veve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208" cy="131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5FD1" w:rsidRPr="004B1E6D" w:rsidRDefault="00C85FD1" w:rsidP="00C85FD1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C85FD1" w:rsidRPr="004B2A17" w:rsidTr="00AF1AFB">
        <w:tc>
          <w:tcPr>
            <w:tcW w:w="4606" w:type="dxa"/>
          </w:tcPr>
          <w:p w:rsidR="00C85FD1" w:rsidRPr="004B2A17" w:rsidRDefault="00C85FD1" w:rsidP="00AF1A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C85FD1" w:rsidRPr="004B2A17" w:rsidRDefault="00C85FD1" w:rsidP="00AF1A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5FD1" w:rsidRPr="004B2A17" w:rsidTr="00AF1AFB">
        <w:tc>
          <w:tcPr>
            <w:tcW w:w="4606" w:type="dxa"/>
          </w:tcPr>
          <w:p w:rsidR="00C85FD1" w:rsidRPr="004B2A17" w:rsidRDefault="00C85FD1" w:rsidP="00AF1A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2A17">
              <w:rPr>
                <w:rFonts w:ascii="Arial" w:hAnsi="Arial" w:cs="Arial"/>
                <w:b/>
                <w:sz w:val="24"/>
                <w:szCs w:val="24"/>
              </w:rPr>
              <w:t>ČAS: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do 5 minut</w:t>
            </w:r>
          </w:p>
        </w:tc>
        <w:tc>
          <w:tcPr>
            <w:tcW w:w="4606" w:type="dxa"/>
          </w:tcPr>
          <w:p w:rsidR="00C85FD1" w:rsidRPr="004B2A17" w:rsidRDefault="00C85FD1" w:rsidP="00AF1A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5FD1" w:rsidRPr="004B2A17" w:rsidTr="00AF1AFB">
        <w:tc>
          <w:tcPr>
            <w:tcW w:w="4606" w:type="dxa"/>
          </w:tcPr>
          <w:p w:rsidR="00C85FD1" w:rsidRPr="004B2A17" w:rsidRDefault="00C85FD1" w:rsidP="00AF1A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C85FD1" w:rsidRPr="004B2A17" w:rsidRDefault="00C85FD1" w:rsidP="00AF1A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85FD1" w:rsidRDefault="00C85FD1" w:rsidP="00C85FD1"/>
    <w:p w:rsidR="00C85FD1" w:rsidRDefault="00C85FD1" w:rsidP="00C85FD1">
      <w:pPr>
        <w:jc w:val="center"/>
      </w:pPr>
      <w:r>
        <w:rPr>
          <w:noProof/>
          <w:lang w:eastAsia="sl-SI"/>
        </w:rPr>
        <w:drawing>
          <wp:inline distT="0" distB="0" distL="0" distR="0" wp14:anchorId="063ABFD0" wp14:editId="16DD330E">
            <wp:extent cx="4362450" cy="3016745"/>
            <wp:effectExtent l="0" t="0" r="0" b="0"/>
            <wp:docPr id="6" name="Slika 6" descr="C:\Users\alenkav\Desktop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kav\Desktop\Brez naslov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2" t="25073" r="26063" b="15451"/>
                    <a:stretch/>
                  </pic:blipFill>
                  <pic:spPr bwMode="auto">
                    <a:xfrm>
                      <a:off x="0" y="0"/>
                      <a:ext cx="4363182" cy="301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5FD1" w:rsidRPr="00FF2BC4" w:rsidRDefault="00C85FD1" w:rsidP="00C85FD1">
      <w:pPr>
        <w:spacing w:after="0"/>
        <w:rPr>
          <w:b/>
          <w:sz w:val="28"/>
          <w:szCs w:val="28"/>
        </w:rPr>
      </w:pPr>
      <w:r w:rsidRPr="00FF2BC4">
        <w:rPr>
          <w:b/>
          <w:noProof/>
          <w:sz w:val="28"/>
          <w:szCs w:val="28"/>
          <w:lang w:eastAsia="sl-SI"/>
        </w:rPr>
        <w:lastRenderedPageBreak/>
        <w:t>KAJ OCENJUJEMO:</w:t>
      </w:r>
    </w:p>
    <w:p w:rsidR="00C85FD1" w:rsidRPr="00BC5996" w:rsidRDefault="00C85FD1" w:rsidP="00C85FD1">
      <w:pPr>
        <w:numPr>
          <w:ilvl w:val="0"/>
          <w:numId w:val="6"/>
        </w:numPr>
        <w:spacing w:after="0" w:line="276" w:lineRule="auto"/>
        <w:ind w:left="851" w:hanging="283"/>
        <w:contextualSpacing/>
        <w:rPr>
          <w:rFonts w:cstheme="minorHAnsi"/>
          <w:b/>
          <w:sz w:val="24"/>
          <w:szCs w:val="24"/>
        </w:rPr>
      </w:pPr>
      <w:r w:rsidRPr="00BC5996">
        <w:rPr>
          <w:rFonts w:cstheme="minorHAnsi"/>
          <w:b/>
          <w:sz w:val="24"/>
          <w:szCs w:val="24"/>
        </w:rPr>
        <w:t>ustreznost besedila (izbira vsebine, ključne besede)</w:t>
      </w:r>
    </w:p>
    <w:p w:rsidR="00C85FD1" w:rsidRPr="00BC5996" w:rsidRDefault="00C85FD1" w:rsidP="00C85FD1">
      <w:pPr>
        <w:pStyle w:val="Odstavekseznama"/>
        <w:numPr>
          <w:ilvl w:val="0"/>
          <w:numId w:val="6"/>
        </w:numPr>
        <w:spacing w:line="276" w:lineRule="auto"/>
        <w:ind w:left="851"/>
        <w:rPr>
          <w:rFonts w:cstheme="minorHAnsi"/>
          <w:b/>
        </w:rPr>
      </w:pPr>
      <w:r w:rsidRPr="00BC5996">
        <w:rPr>
          <w:rFonts w:cstheme="minorHAnsi"/>
          <w:b/>
        </w:rPr>
        <w:t>predstavitev dela (miselno povezana vsebina, dovolj bogata, ne prekratka)</w:t>
      </w:r>
    </w:p>
    <w:p w:rsidR="00C85FD1" w:rsidRPr="00BC5996" w:rsidRDefault="00C85FD1" w:rsidP="00C85FD1">
      <w:pPr>
        <w:numPr>
          <w:ilvl w:val="0"/>
          <w:numId w:val="6"/>
        </w:numPr>
        <w:spacing w:after="0" w:line="276" w:lineRule="auto"/>
        <w:ind w:left="851" w:hanging="283"/>
        <w:contextualSpacing/>
        <w:rPr>
          <w:rFonts w:cstheme="minorHAnsi"/>
          <w:b/>
          <w:sz w:val="24"/>
          <w:szCs w:val="24"/>
        </w:rPr>
      </w:pPr>
      <w:r w:rsidRPr="00BC5996">
        <w:rPr>
          <w:rFonts w:cstheme="minorHAnsi"/>
          <w:b/>
          <w:sz w:val="24"/>
          <w:szCs w:val="24"/>
        </w:rPr>
        <w:t>jezik (jezikovna pravilnost, besedišče, jasnost izražanja, tempo govora)</w:t>
      </w:r>
    </w:p>
    <w:p w:rsidR="00C85FD1" w:rsidRPr="00BC5996" w:rsidRDefault="00C85FD1" w:rsidP="00C85FD1">
      <w:pPr>
        <w:numPr>
          <w:ilvl w:val="0"/>
          <w:numId w:val="6"/>
        </w:numPr>
        <w:spacing w:after="0" w:line="276" w:lineRule="auto"/>
        <w:ind w:left="851" w:hanging="283"/>
        <w:contextualSpacing/>
        <w:rPr>
          <w:rFonts w:cstheme="minorHAnsi"/>
          <w:b/>
          <w:sz w:val="24"/>
          <w:szCs w:val="24"/>
        </w:rPr>
      </w:pPr>
      <w:r w:rsidRPr="00BC5996">
        <w:rPr>
          <w:rFonts w:cstheme="minorHAnsi"/>
          <w:b/>
          <w:sz w:val="24"/>
          <w:szCs w:val="24"/>
        </w:rPr>
        <w:t>tekoč, glasen, razločen knjižni jezik,</w:t>
      </w:r>
    </w:p>
    <w:p w:rsidR="00C85FD1" w:rsidRPr="00BC5996" w:rsidRDefault="00C85FD1" w:rsidP="00C85FD1">
      <w:pPr>
        <w:pStyle w:val="Odstavekseznama"/>
        <w:numPr>
          <w:ilvl w:val="0"/>
          <w:numId w:val="6"/>
        </w:numPr>
        <w:spacing w:line="276" w:lineRule="auto"/>
        <w:ind w:left="851" w:hanging="283"/>
        <w:rPr>
          <w:rFonts w:cstheme="minorHAnsi"/>
          <w:b/>
        </w:rPr>
      </w:pPr>
      <w:r w:rsidRPr="00BC5996">
        <w:rPr>
          <w:rFonts w:cstheme="minorHAnsi"/>
          <w:b/>
        </w:rPr>
        <w:t>nastop je sproščen, primeren, kulturen</w:t>
      </w:r>
    </w:p>
    <w:p w:rsidR="00C85FD1" w:rsidRPr="00BC5996" w:rsidRDefault="00C85FD1" w:rsidP="00C85FD1">
      <w:pPr>
        <w:pStyle w:val="Odstavekseznama"/>
        <w:numPr>
          <w:ilvl w:val="0"/>
          <w:numId w:val="6"/>
        </w:numPr>
        <w:spacing w:line="276" w:lineRule="auto"/>
        <w:ind w:left="851"/>
        <w:rPr>
          <w:b/>
        </w:rPr>
      </w:pPr>
      <w:r w:rsidRPr="00BC5996">
        <w:rPr>
          <w:b/>
        </w:rPr>
        <w:t>stik s poslušalci</w:t>
      </w:r>
    </w:p>
    <w:p w:rsidR="00C85FD1" w:rsidRPr="00BC5996" w:rsidRDefault="00C85FD1" w:rsidP="00C85FD1">
      <w:pPr>
        <w:pStyle w:val="Odstavekseznama"/>
        <w:numPr>
          <w:ilvl w:val="0"/>
          <w:numId w:val="6"/>
        </w:numPr>
        <w:spacing w:line="276" w:lineRule="auto"/>
        <w:ind w:left="851"/>
        <w:rPr>
          <w:b/>
        </w:rPr>
      </w:pPr>
      <w:r w:rsidRPr="00BC5996">
        <w:rPr>
          <w:b/>
        </w:rPr>
        <w:t>miselni vzorec</w:t>
      </w:r>
    </w:p>
    <w:p w:rsidR="00C85FD1" w:rsidRDefault="00C85FD1">
      <w:pPr>
        <w:rPr>
          <w:color w:val="FF0000"/>
          <w:sz w:val="24"/>
          <w:szCs w:val="24"/>
        </w:rPr>
      </w:pPr>
    </w:p>
    <w:p w:rsidR="000D5B5D" w:rsidRDefault="000D5B5D">
      <w:pPr>
        <w:rPr>
          <w:color w:val="FF0000"/>
          <w:sz w:val="24"/>
          <w:szCs w:val="24"/>
        </w:rPr>
      </w:pPr>
    </w:p>
    <w:p w:rsidR="00817055" w:rsidRPr="00ED0120" w:rsidRDefault="00817055" w:rsidP="00817055">
      <w:pPr>
        <w:rPr>
          <w:i/>
          <w:sz w:val="28"/>
          <w:szCs w:val="32"/>
        </w:rPr>
      </w:pPr>
      <w:r w:rsidRPr="00ED0120">
        <w:rPr>
          <w:i/>
          <w:sz w:val="28"/>
          <w:szCs w:val="32"/>
        </w:rPr>
        <w:t xml:space="preserve">Če potrebuješ še dodatno razlago, lahko vzpostavimo osebni kontakt preko spleta. Poleg mene ti na pomoč lahko priskočita tudi učitelj Goran Sivec in učiteljica Adrijana </w:t>
      </w:r>
      <w:proofErr w:type="spellStart"/>
      <w:r w:rsidRPr="00ED0120">
        <w:rPr>
          <w:i/>
          <w:sz w:val="28"/>
          <w:szCs w:val="32"/>
        </w:rPr>
        <w:t>Perkon</w:t>
      </w:r>
      <w:proofErr w:type="spellEnd"/>
      <w:r w:rsidRPr="00ED0120">
        <w:rPr>
          <w:i/>
          <w:sz w:val="28"/>
          <w:szCs w:val="32"/>
        </w:rPr>
        <w:t xml:space="preserve">. Piši nam in povej, kje bi pomoč potreboval/a. </w:t>
      </w:r>
    </w:p>
    <w:p w:rsidR="00817055" w:rsidRDefault="00817055" w:rsidP="00817055">
      <w:pPr>
        <w:rPr>
          <w:sz w:val="28"/>
          <w:szCs w:val="32"/>
        </w:rPr>
      </w:pPr>
      <w:hyperlink r:id="rId9" w:history="1">
        <w:r w:rsidRPr="00ED0120">
          <w:rPr>
            <w:rStyle w:val="Hiperpovezava"/>
            <w:sz w:val="28"/>
            <w:szCs w:val="32"/>
          </w:rPr>
          <w:t>goransivec@gmail.com</w:t>
        </w:r>
      </w:hyperlink>
    </w:p>
    <w:p w:rsidR="00817055" w:rsidRDefault="00817055" w:rsidP="00817055">
      <w:pPr>
        <w:rPr>
          <w:sz w:val="28"/>
          <w:szCs w:val="32"/>
        </w:rPr>
      </w:pPr>
      <w:hyperlink r:id="rId10" w:history="1">
        <w:r w:rsidRPr="00D23A22">
          <w:rPr>
            <w:rStyle w:val="Hiperpovezava"/>
            <w:sz w:val="28"/>
            <w:szCs w:val="32"/>
          </w:rPr>
          <w:t>adrijana.perkon@guest.arnes.s</w:t>
        </w:r>
      </w:hyperlink>
      <w:r>
        <w:rPr>
          <w:rStyle w:val="Hiperpovezava"/>
          <w:sz w:val="28"/>
          <w:szCs w:val="32"/>
        </w:rPr>
        <w:t>i</w:t>
      </w:r>
      <w:bookmarkStart w:id="0" w:name="_GoBack"/>
      <w:bookmarkEnd w:id="0"/>
    </w:p>
    <w:p w:rsidR="00817055" w:rsidRDefault="00817055">
      <w:pPr>
        <w:rPr>
          <w:color w:val="FF0000"/>
          <w:sz w:val="24"/>
          <w:szCs w:val="24"/>
        </w:rPr>
      </w:pPr>
    </w:p>
    <w:p w:rsidR="000D5B5D" w:rsidRDefault="000D5B5D">
      <w:pPr>
        <w:rPr>
          <w:color w:val="FF0000"/>
          <w:sz w:val="24"/>
          <w:szCs w:val="24"/>
        </w:rPr>
      </w:pPr>
    </w:p>
    <w:p w:rsidR="00C85FD1" w:rsidRDefault="00C85FD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Ostanite zdravi,</w:t>
      </w:r>
    </w:p>
    <w:p w:rsidR="00C85FD1" w:rsidRPr="000D5B5D" w:rsidRDefault="00C85FD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Nives Hvalica</w:t>
      </w:r>
    </w:p>
    <w:sectPr w:rsidR="00C85FD1" w:rsidRPr="000D5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182"/>
    <w:multiLevelType w:val="hybridMultilevel"/>
    <w:tmpl w:val="2C80A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75693"/>
    <w:multiLevelType w:val="hybridMultilevel"/>
    <w:tmpl w:val="D76A7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D26B6"/>
    <w:multiLevelType w:val="hybridMultilevel"/>
    <w:tmpl w:val="7CEAAFE4"/>
    <w:lvl w:ilvl="0" w:tplc="0424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4592D1B"/>
    <w:multiLevelType w:val="hybridMultilevel"/>
    <w:tmpl w:val="31B2F05E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8203847"/>
    <w:multiLevelType w:val="hybridMultilevel"/>
    <w:tmpl w:val="95627D0E"/>
    <w:lvl w:ilvl="0" w:tplc="0424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56F72"/>
    <w:multiLevelType w:val="hybridMultilevel"/>
    <w:tmpl w:val="35207A72"/>
    <w:lvl w:ilvl="0" w:tplc="0424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8A"/>
    <w:rsid w:val="000D5B5D"/>
    <w:rsid w:val="00231DA4"/>
    <w:rsid w:val="003D0ADC"/>
    <w:rsid w:val="005C2B85"/>
    <w:rsid w:val="006277B7"/>
    <w:rsid w:val="00817055"/>
    <w:rsid w:val="008E02E5"/>
    <w:rsid w:val="00B44C8A"/>
    <w:rsid w:val="00C85FD1"/>
    <w:rsid w:val="00D600E4"/>
    <w:rsid w:val="00E6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8EA7"/>
  <w15:chartTrackingRefBased/>
  <w15:docId w15:val="{55B64611-DE18-4816-AF3B-B2BB567D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44C8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277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C8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ovednih-pet.si/vsebine/rp4-mat-sdz-os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5JHQFb1GuYA" TargetMode="External"/><Relationship Id="rId10" Type="http://schemas.openxmlformats.org/officeDocument/2006/relationships/hyperlink" Target="mailto:adrijana.perkon@guest.arnes.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ransivec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2020-04-01T05:28:00Z</dcterms:created>
  <dcterms:modified xsi:type="dcterms:W3CDTF">2020-04-01T05:32:00Z</dcterms:modified>
</cp:coreProperties>
</file>